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E8" w:rsidRDefault="00E56FE8" w:rsidP="00E56FE8">
      <w:pPr>
        <w:autoSpaceDE w:val="0"/>
        <w:spacing w:after="200" w:line="276" w:lineRule="auto"/>
        <w:ind w:left="1004"/>
        <w:contextualSpacing/>
        <w:jc w:val="both"/>
        <w:rPr>
          <w:rFonts w:ascii="Calibri" w:hAnsi="Calibri" w:cs="Tahoma"/>
          <w:sz w:val="20"/>
          <w:szCs w:val="20"/>
        </w:rPr>
      </w:pPr>
    </w:p>
    <w:p w:rsidR="00E56FE8" w:rsidRDefault="00E56FE8" w:rsidP="00E56FE8">
      <w:pPr>
        <w:autoSpaceDE w:val="0"/>
        <w:spacing w:after="200" w:line="276" w:lineRule="auto"/>
        <w:ind w:left="1004"/>
        <w:contextualSpacing/>
        <w:jc w:val="both"/>
        <w:rPr>
          <w:rFonts w:ascii="Calibri" w:hAnsi="Calibri" w:cs="Tahoma"/>
          <w:sz w:val="20"/>
          <w:szCs w:val="20"/>
        </w:rPr>
      </w:pPr>
    </w:p>
    <w:p w:rsidR="00E56FE8" w:rsidRDefault="00C91A71" w:rsidP="00C91A71">
      <w:pPr>
        <w:autoSpaceDE w:val="0"/>
        <w:spacing w:after="200" w:line="276" w:lineRule="auto"/>
        <w:contextualSpacing/>
        <w:jc w:val="both"/>
      </w:pPr>
      <w:r w:rsidRPr="00985818">
        <w:t xml:space="preserve">Ramowy </w:t>
      </w:r>
      <w:r w:rsidR="002045DB">
        <w:t>plan spotkania</w:t>
      </w:r>
    </w:p>
    <w:p w:rsidR="002045DB" w:rsidRDefault="002045DB" w:rsidP="00C91A71">
      <w:pPr>
        <w:autoSpaceDE w:val="0"/>
        <w:spacing w:after="200" w:line="276" w:lineRule="auto"/>
        <w:contextualSpacing/>
        <w:jc w:val="both"/>
      </w:pPr>
    </w:p>
    <w:p w:rsidR="002045DB" w:rsidRPr="00985818" w:rsidRDefault="002045DB" w:rsidP="00C91A71">
      <w:pPr>
        <w:autoSpaceDE w:val="0"/>
        <w:spacing w:after="200" w:line="276" w:lineRule="auto"/>
        <w:contextualSpacing/>
        <w:jc w:val="both"/>
      </w:pPr>
      <w:r>
        <w:t>„Możliwości wsparcia osób starszych w miejscu zamieszkania poprzez wykorzystanie nowych technologii IT (</w:t>
      </w:r>
      <w:proofErr w:type="spellStart"/>
      <w:r>
        <w:t>teleopieka</w:t>
      </w:r>
      <w:proofErr w:type="spellEnd"/>
      <w:r>
        <w:t>)”</w:t>
      </w:r>
    </w:p>
    <w:p w:rsidR="00E56FE8" w:rsidRPr="00985818" w:rsidRDefault="00E56FE8" w:rsidP="00E56FE8">
      <w:pPr>
        <w:autoSpaceDE w:val="0"/>
        <w:spacing w:after="200" w:line="276" w:lineRule="auto"/>
        <w:ind w:left="1004"/>
        <w:contextualSpacing/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6031"/>
      </w:tblGrid>
      <w:tr w:rsidR="00E56FE8" w:rsidRPr="00985818" w:rsidTr="001E1167">
        <w:trPr>
          <w:trHeight w:val="11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  <w:r w:rsidRPr="00985818">
              <w:t>8:45 – 9:15</w:t>
            </w:r>
          </w:p>
          <w:p w:rsidR="00C91A71" w:rsidRPr="00985818" w:rsidRDefault="00C91A71" w:rsidP="001E1167">
            <w:pPr>
              <w:autoSpaceDE w:val="0"/>
              <w:spacing w:line="276" w:lineRule="auto"/>
              <w:jc w:val="both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  <w:r w:rsidRPr="00985818">
              <w:t>Rejestracja uczestników (30 min)</w:t>
            </w:r>
          </w:p>
        </w:tc>
      </w:tr>
      <w:tr w:rsidR="00E56FE8" w:rsidRPr="00985818" w:rsidTr="001E1167">
        <w:trPr>
          <w:trHeight w:val="11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  <w:r w:rsidRPr="00985818">
              <w:t>9:15 – 10:00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C91A71">
            <w:pPr>
              <w:autoSpaceDE w:val="0"/>
              <w:spacing w:line="276" w:lineRule="auto"/>
              <w:jc w:val="both"/>
            </w:pPr>
            <w:r w:rsidRPr="00985818">
              <w:t>Preze</w:t>
            </w:r>
            <w:r w:rsidR="00C91A71" w:rsidRPr="00985818">
              <w:t>ntacja</w:t>
            </w:r>
            <w:r w:rsidRPr="00985818">
              <w:t xml:space="preserve"> wyników badania „Występowanie problemu ubóstwa osób w wieku 60+ na terenie Mazowsza”,  przeprowadzonego przez Mazowieckie Centrum Polityki Społecznej </w:t>
            </w:r>
          </w:p>
        </w:tc>
      </w:tr>
      <w:tr w:rsidR="00E56FE8" w:rsidRPr="00985818" w:rsidTr="001E1167">
        <w:trPr>
          <w:trHeight w:val="11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  <w:r w:rsidRPr="00985818">
              <w:t>10:00 – 10:15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  <w:r w:rsidRPr="00985818">
              <w:t>I przerwa kawowa (15 min)</w:t>
            </w:r>
          </w:p>
        </w:tc>
      </w:tr>
      <w:tr w:rsidR="00E56FE8" w:rsidRPr="00985818" w:rsidTr="001E1167">
        <w:trPr>
          <w:trHeight w:val="11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  <w:r w:rsidRPr="00985818">
              <w:t>10:15 – 11:00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C91A71">
            <w:pPr>
              <w:autoSpaceDE w:val="0"/>
              <w:spacing w:after="200" w:line="276" w:lineRule="auto"/>
              <w:contextualSpacing/>
              <w:jc w:val="both"/>
            </w:pPr>
            <w:r w:rsidRPr="00985818">
              <w:t xml:space="preserve">Przedstawienia </w:t>
            </w:r>
            <w:r w:rsidR="00E75BF4">
              <w:t>jednego</w:t>
            </w:r>
            <w:r w:rsidRPr="00985818">
              <w:t xml:space="preserve"> przykładu usług opiekuńczych skierowanych do seniorów stosowanych poza granicami Polski (np. system Niemiecki) z wykorzystaniem technologii IT</w:t>
            </w:r>
          </w:p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</w:p>
        </w:tc>
      </w:tr>
      <w:tr w:rsidR="00E56FE8" w:rsidRPr="00985818" w:rsidTr="001E1167">
        <w:trPr>
          <w:trHeight w:val="11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  <w:r w:rsidRPr="00985818">
              <w:t>11.00 – 12:30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71" w:rsidRPr="00985818" w:rsidRDefault="00C91A71" w:rsidP="00C91A71">
            <w:pPr>
              <w:autoSpaceDE w:val="0"/>
              <w:spacing w:after="200" w:line="276" w:lineRule="auto"/>
              <w:contextualSpacing/>
              <w:jc w:val="both"/>
            </w:pPr>
            <w:r w:rsidRPr="00985818">
              <w:t xml:space="preserve">Przedstawienie </w:t>
            </w:r>
            <w:r w:rsidR="00E75BF4">
              <w:t>dwóch</w:t>
            </w:r>
            <w:bookmarkStart w:id="0" w:name="_GoBack"/>
            <w:bookmarkEnd w:id="0"/>
            <w:r w:rsidRPr="00985818">
              <w:t xml:space="preserve"> przykładów usług opiekuńczych skierowanych do seniorów prowadzonych na terenie Polski, z wykorzystaniem technologii IT</w:t>
            </w:r>
          </w:p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</w:p>
        </w:tc>
      </w:tr>
      <w:tr w:rsidR="00E56FE8" w:rsidRPr="00985818" w:rsidTr="001E1167">
        <w:trPr>
          <w:trHeight w:val="11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  <w:r w:rsidRPr="00985818">
              <w:t>12:30 – 12:45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  <w:r w:rsidRPr="00985818">
              <w:t>II przerwa kawowa (15 min)</w:t>
            </w:r>
          </w:p>
        </w:tc>
      </w:tr>
      <w:tr w:rsidR="00E56FE8" w:rsidRPr="00985818" w:rsidTr="001E1167">
        <w:trPr>
          <w:trHeight w:val="11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  <w:r w:rsidRPr="00985818">
              <w:t>12:45 – 14:15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C91A71" w:rsidP="00C91A71">
            <w:pPr>
              <w:autoSpaceDE w:val="0"/>
              <w:spacing w:line="276" w:lineRule="auto"/>
            </w:pPr>
            <w:r w:rsidRPr="00985818">
              <w:t>Dyskusja na temat technologii IT wykorzystanej w ramach polityki senioralnej, w odniesieniu do zakresów funkcjonowania systemów (np. komunikacji użytkownika z opiekunami, bezpieczeństwa medycznego, bezpieczeństwa w miejscu zamieszkania)</w:t>
            </w:r>
          </w:p>
        </w:tc>
      </w:tr>
      <w:tr w:rsidR="00E56FE8" w:rsidRPr="00985818" w:rsidTr="001E1167">
        <w:trPr>
          <w:trHeight w:val="11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  <w:r w:rsidRPr="00985818">
              <w:t>14:15 – 15:00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E8" w:rsidRPr="00985818" w:rsidRDefault="00E56FE8" w:rsidP="001E1167">
            <w:pPr>
              <w:autoSpaceDE w:val="0"/>
              <w:spacing w:line="276" w:lineRule="auto"/>
              <w:jc w:val="both"/>
            </w:pPr>
            <w:r w:rsidRPr="00985818">
              <w:t>Obiad</w:t>
            </w:r>
          </w:p>
        </w:tc>
      </w:tr>
    </w:tbl>
    <w:p w:rsidR="00E56FE8" w:rsidRPr="00985818" w:rsidRDefault="00E56FE8"/>
    <w:sectPr w:rsidR="00E56FE8" w:rsidRPr="00985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F7A" w:rsidRDefault="00CA1F7A" w:rsidP="00E56FE8">
      <w:r>
        <w:separator/>
      </w:r>
    </w:p>
  </w:endnote>
  <w:endnote w:type="continuationSeparator" w:id="0">
    <w:p w:rsidR="00CA1F7A" w:rsidRDefault="00CA1F7A" w:rsidP="00E5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F7A" w:rsidRDefault="00CA1F7A" w:rsidP="00E56FE8">
      <w:r>
        <w:separator/>
      </w:r>
    </w:p>
  </w:footnote>
  <w:footnote w:type="continuationSeparator" w:id="0">
    <w:p w:rsidR="00CA1F7A" w:rsidRDefault="00CA1F7A" w:rsidP="00E56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4CC5"/>
    <w:multiLevelType w:val="hybridMultilevel"/>
    <w:tmpl w:val="ADE262A8"/>
    <w:lvl w:ilvl="0" w:tplc="4F361FA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E8"/>
    <w:rsid w:val="00011100"/>
    <w:rsid w:val="000E0B81"/>
    <w:rsid w:val="00137382"/>
    <w:rsid w:val="002045DB"/>
    <w:rsid w:val="003A3FA0"/>
    <w:rsid w:val="006D762C"/>
    <w:rsid w:val="00985818"/>
    <w:rsid w:val="00BE375E"/>
    <w:rsid w:val="00C91A71"/>
    <w:rsid w:val="00CA1F7A"/>
    <w:rsid w:val="00D015A2"/>
    <w:rsid w:val="00E56FE8"/>
    <w:rsid w:val="00E7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FE8"/>
    <w:rPr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E37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BE375E"/>
    <w:rPr>
      <w:b/>
      <w:bCs/>
      <w:sz w:val="27"/>
      <w:szCs w:val="27"/>
    </w:rPr>
  </w:style>
  <w:style w:type="character" w:styleId="Pogrubienie">
    <w:name w:val="Strong"/>
    <w:uiPriority w:val="22"/>
    <w:qFormat/>
    <w:rsid w:val="00BE375E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BE375E"/>
    <w:pPr>
      <w:ind w:left="720"/>
      <w:contextualSpacing/>
    </w:pPr>
  </w:style>
  <w:style w:type="character" w:styleId="Odwoanieprzypisudolnego">
    <w:name w:val="footnote reference"/>
    <w:uiPriority w:val="99"/>
    <w:rsid w:val="00E56FE8"/>
    <w:rPr>
      <w:vertAlign w:val="superscript"/>
    </w:rPr>
  </w:style>
  <w:style w:type="paragraph" w:styleId="Tekstprzypisudolnego">
    <w:name w:val="footnote text"/>
    <w:basedOn w:val="Normalny"/>
    <w:next w:val="Normalny"/>
    <w:link w:val="TekstprzypisudolnegoZnak"/>
    <w:rsid w:val="00E56FE8"/>
    <w:pPr>
      <w:suppressAutoHyphens/>
      <w:ind w:firstLine="454"/>
      <w:jc w:val="both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6FE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FE8"/>
    <w:rPr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E37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BE375E"/>
    <w:rPr>
      <w:b/>
      <w:bCs/>
      <w:sz w:val="27"/>
      <w:szCs w:val="27"/>
    </w:rPr>
  </w:style>
  <w:style w:type="character" w:styleId="Pogrubienie">
    <w:name w:val="Strong"/>
    <w:uiPriority w:val="22"/>
    <w:qFormat/>
    <w:rsid w:val="00BE375E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BE375E"/>
    <w:pPr>
      <w:ind w:left="720"/>
      <w:contextualSpacing/>
    </w:pPr>
  </w:style>
  <w:style w:type="character" w:styleId="Odwoanieprzypisudolnego">
    <w:name w:val="footnote reference"/>
    <w:uiPriority w:val="99"/>
    <w:rsid w:val="00E56FE8"/>
    <w:rPr>
      <w:vertAlign w:val="superscript"/>
    </w:rPr>
  </w:style>
  <w:style w:type="paragraph" w:styleId="Tekstprzypisudolnego">
    <w:name w:val="footnote text"/>
    <w:basedOn w:val="Normalny"/>
    <w:next w:val="Normalny"/>
    <w:link w:val="TekstprzypisudolnegoZnak"/>
    <w:rsid w:val="00E56FE8"/>
    <w:pPr>
      <w:suppressAutoHyphens/>
      <w:ind w:firstLine="454"/>
      <w:jc w:val="both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6FE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Mazowieckie Centrum Polityki Społecznej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Danutra ksizaek</dc:creator>
  <cp:lastModifiedBy>Danutra ksizaek</cp:lastModifiedBy>
  <cp:revision>4</cp:revision>
  <cp:lastPrinted>2017-11-14T07:42:00Z</cp:lastPrinted>
  <dcterms:created xsi:type="dcterms:W3CDTF">2017-11-13T12:09:00Z</dcterms:created>
  <dcterms:modified xsi:type="dcterms:W3CDTF">2017-11-14T08:43:00Z</dcterms:modified>
</cp:coreProperties>
</file>